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96" w:rsidRDefault="008A1896" w:rsidP="008A1896">
      <w:pPr>
        <w:pStyle w:val="Titolo"/>
        <w:pageBreakBefore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ntesi sulla rilevazione dell’</w:t>
      </w:r>
      <w:proofErr w:type="spellStart"/>
      <w:r>
        <w:rPr>
          <w:rFonts w:ascii="Garamond" w:hAnsi="Garamond"/>
          <w:sz w:val="24"/>
          <w:szCs w:val="24"/>
        </w:rPr>
        <w:t>O.d.v</w:t>
      </w:r>
      <w:proofErr w:type="spellEnd"/>
      <w:r>
        <w:rPr>
          <w:rFonts w:ascii="Garamond" w:hAnsi="Garamond"/>
          <w:sz w:val="24"/>
          <w:szCs w:val="24"/>
        </w:rPr>
        <w:t>. e del RPCT</w:t>
      </w:r>
    </w:p>
    <w:p w:rsidR="008A1896" w:rsidRDefault="008A1896" w:rsidP="008A1896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ATB Mobilità S.p.A.</w:t>
      </w:r>
    </w:p>
    <w:p w:rsidR="008A1896" w:rsidRDefault="008A1896" w:rsidP="00CA3ED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A3ED8" w:rsidRPr="009C6FAC" w:rsidRDefault="00CA3ED8" w:rsidP="00CA3ED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A3ED8" w:rsidRPr="009C6FAC" w:rsidRDefault="00CA3ED8" w:rsidP="00CA3ED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svolta nella giornata del 19 marzo 2019.</w:t>
      </w:r>
    </w:p>
    <w:p w:rsidR="00CA3ED8" w:rsidRPr="009C6FAC" w:rsidRDefault="00CA3ED8" w:rsidP="00CA3ED8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A3ED8" w:rsidRPr="009C6FAC" w:rsidRDefault="00CA3ED8" w:rsidP="00CA3ED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A3ED8" w:rsidRDefault="00CA3ED8" w:rsidP="00CA3ED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:rsidR="00CA3ED8" w:rsidRPr="009C6FAC" w:rsidRDefault="00CA3ED8" w:rsidP="00CA3ED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A3ED8" w:rsidRPr="009C6FAC" w:rsidRDefault="00CA3ED8" w:rsidP="00CA3ED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A3ED8" w:rsidRPr="009C6FAC" w:rsidRDefault="00CA3ED8" w:rsidP="00CA3ED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:rsidR="00CA3ED8" w:rsidRPr="009C6FAC" w:rsidRDefault="00CA3ED8" w:rsidP="00CA3ED8">
      <w:pPr>
        <w:spacing w:line="360" w:lineRule="auto"/>
        <w:rPr>
          <w:rFonts w:ascii="Garamond" w:hAnsi="Garamond"/>
          <w:u w:val="single"/>
        </w:rPr>
      </w:pPr>
    </w:p>
    <w:p w:rsidR="00CA3ED8" w:rsidRPr="009C6FAC" w:rsidRDefault="00CA3ED8" w:rsidP="00CA3ED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A3ED8" w:rsidRPr="009512CA" w:rsidRDefault="00CA3ED8" w:rsidP="00CA3ED8">
      <w:pPr>
        <w:spacing w:line="360" w:lineRule="auto"/>
        <w:rPr>
          <w:rFonts w:ascii="Garamond" w:hAnsi="Garamond"/>
        </w:rPr>
      </w:pPr>
      <w:r w:rsidRPr="009512CA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rilevazione non ha riscontrato aspetti critici, fatti salvi gli elementi di incompletezza indicati nella scheda. 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Bergamo, 19 marzo 2019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CA3ED8" w:rsidRPr="00E36F4A" w:rsidRDefault="00CA3ED8" w:rsidP="00CA3ED8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E36F4A">
        <w:rPr>
          <w:rFonts w:ascii="Garamond" w:hAnsi="Garamond" w:cs="Times New Roman"/>
          <w:b/>
        </w:rPr>
        <w:t xml:space="preserve">Organismo di Vigilanza: 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(Ottavio Rota)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CA3ED8" w:rsidRPr="00E36F4A" w:rsidRDefault="00CA3ED8" w:rsidP="00CA3ED8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E36F4A">
        <w:rPr>
          <w:rFonts w:ascii="Garamond" w:hAnsi="Garamond" w:cs="Times New Roman"/>
          <w:b/>
        </w:rPr>
        <w:t>RPCT:</w:t>
      </w:r>
    </w:p>
    <w:p w:rsidR="00CA3ED8" w:rsidRDefault="00CA3ED8" w:rsidP="00CA3ED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(Miriam Campana)</w:t>
      </w:r>
    </w:p>
    <w:p w:rsidR="00CA3ED8" w:rsidRPr="009C6FAC" w:rsidRDefault="00CA3ED8" w:rsidP="00CA3ED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 w:rsidP="00CA3ED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 w:rsidSect="002A3C38">
      <w:headerReference w:type="default" r:id="rId7"/>
      <w:pgSz w:w="11906" w:h="16838"/>
      <w:pgMar w:top="993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F1E" w:rsidRDefault="00BE5F1E">
      <w:pPr>
        <w:spacing w:after="0" w:line="240" w:lineRule="auto"/>
      </w:pPr>
      <w:r>
        <w:separator/>
      </w:r>
    </w:p>
  </w:endnote>
  <w:endnote w:type="continuationSeparator" w:id="0">
    <w:p w:rsidR="00BE5F1E" w:rsidRDefault="00BE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F1E" w:rsidRDefault="00BE5F1E">
      <w:pPr>
        <w:spacing w:after="0" w:line="240" w:lineRule="auto"/>
      </w:pPr>
      <w:r>
        <w:separator/>
      </w:r>
    </w:p>
  </w:footnote>
  <w:footnote w:type="continuationSeparator" w:id="0">
    <w:p w:rsidR="00BE5F1E" w:rsidRDefault="00BE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2A3C38" w:rsidRDefault="002A3C38" w:rsidP="002A3C38">
    <w:pPr>
      <w:pStyle w:val="Intestazione"/>
    </w:pPr>
    <w:r w:rsidRPr="001C24B4">
      <w:rPr>
        <w:rFonts w:ascii="Calibri" w:hAnsi="Calibri"/>
        <w:b/>
        <w:i/>
        <w:noProof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21CBD98F" wp14:editId="2465F6E0">
          <wp:extent cx="1885950" cy="333375"/>
          <wp:effectExtent l="19050" t="0" r="0" b="0"/>
          <wp:docPr id="7" name="Immagine 0" descr="logo atb gr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tb gri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A3C38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A1896"/>
    <w:rsid w:val="00955140"/>
    <w:rsid w:val="009A5646"/>
    <w:rsid w:val="009C6FAC"/>
    <w:rsid w:val="009E2A68"/>
    <w:rsid w:val="00A52DF7"/>
    <w:rsid w:val="00AF790D"/>
    <w:rsid w:val="00BE5F1E"/>
    <w:rsid w:val="00C27B23"/>
    <w:rsid w:val="00CA3ED8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qFormat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5</cp:revision>
  <cp:lastPrinted>2018-02-28T15:30:00Z</cp:lastPrinted>
  <dcterms:created xsi:type="dcterms:W3CDTF">2019-03-14T15:10:00Z</dcterms:created>
  <dcterms:modified xsi:type="dcterms:W3CDTF">2019-04-12T07:23:00Z</dcterms:modified>
</cp:coreProperties>
</file>